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E3C4F7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35FF9">
        <w:rPr>
          <w:rFonts w:ascii="Arial" w:eastAsia="Calibri" w:hAnsi="Arial" w:cs="Arial"/>
          <w:color w:val="000000" w:themeColor="text1"/>
        </w:rPr>
        <w:t>31651 Geležinkelio pagrindinių, stoties ir privažiuojamųjų kelių priežiūros darbų</w:t>
      </w:r>
      <w:r w:rsidR="00356440" w:rsidRPr="00356440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8323A"/>
    <w:rsid w:val="000B2F6B"/>
    <w:rsid w:val="000C7D79"/>
    <w:rsid w:val="00120809"/>
    <w:rsid w:val="001A50D9"/>
    <w:rsid w:val="00265377"/>
    <w:rsid w:val="002F2AB9"/>
    <w:rsid w:val="00356440"/>
    <w:rsid w:val="003F245C"/>
    <w:rsid w:val="003F25CC"/>
    <w:rsid w:val="0043557C"/>
    <w:rsid w:val="0048499A"/>
    <w:rsid w:val="005E43AC"/>
    <w:rsid w:val="006155C2"/>
    <w:rsid w:val="00623CC1"/>
    <w:rsid w:val="00693977"/>
    <w:rsid w:val="006E7E40"/>
    <w:rsid w:val="00800AE3"/>
    <w:rsid w:val="0097099E"/>
    <w:rsid w:val="00972063"/>
    <w:rsid w:val="00973D75"/>
    <w:rsid w:val="009E5516"/>
    <w:rsid w:val="00A2465D"/>
    <w:rsid w:val="00AC3BFC"/>
    <w:rsid w:val="00AC729D"/>
    <w:rsid w:val="00B30D77"/>
    <w:rsid w:val="00B6773A"/>
    <w:rsid w:val="00C07D96"/>
    <w:rsid w:val="00C35FF9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B6101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8323A"/>
    <w:rsid w:val="00316E48"/>
    <w:rsid w:val="0055626B"/>
    <w:rsid w:val="006155C2"/>
    <w:rsid w:val="00694A7C"/>
    <w:rsid w:val="00861570"/>
    <w:rsid w:val="00972063"/>
    <w:rsid w:val="00B90D5F"/>
    <w:rsid w:val="00FB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E02371-1785-4076-B6E0-FD93037AEF64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